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00E" w14:textId="77777777" w:rsidR="002869EB" w:rsidRPr="00965F2E" w:rsidRDefault="002869EB" w:rsidP="00965F2E">
      <w:pPr>
        <w:jc w:val="center"/>
        <w:rPr>
          <w:b/>
          <w:bCs/>
          <w:sz w:val="32"/>
          <w:szCs w:val="32"/>
        </w:rPr>
      </w:pPr>
      <w:r w:rsidRPr="00965F2E">
        <w:rPr>
          <w:b/>
          <w:bCs/>
          <w:sz w:val="32"/>
          <w:szCs w:val="32"/>
        </w:rPr>
        <w:t>Фармаконадзор</w:t>
      </w:r>
    </w:p>
    <w:p w14:paraId="0389155F" w14:textId="3CE24194" w:rsidR="002869EB" w:rsidRDefault="002869EB" w:rsidP="002869EB">
      <w:pPr>
        <w:jc w:val="both"/>
      </w:pPr>
      <w:r>
        <w:t>ООО «А</w:t>
      </w:r>
      <w:r w:rsidR="00844902">
        <w:t>ТРАПАК</w:t>
      </w:r>
      <w:r>
        <w:t>», в соответствии с российским законодательством, международными стандартами и политикой компании в области качества, уделяет особое внимание контролю безопасности лекарственных средств.</w:t>
      </w:r>
    </w:p>
    <w:p w14:paraId="192DB05F" w14:textId="78A53F40" w:rsidR="002869EB" w:rsidRDefault="002869EB" w:rsidP="002869EB">
      <w:pPr>
        <w:jc w:val="both"/>
      </w:pPr>
      <w:r>
        <w:t>ООО «А</w:t>
      </w:r>
      <w:r w:rsidR="00844902">
        <w:t>ТРАПАК</w:t>
      </w:r>
      <w:r>
        <w:t>» осуществляет мониторинг безопасности и качества производимых лекарственных препаратов в целях защиты интересов пациентов.</w:t>
      </w:r>
    </w:p>
    <w:p w14:paraId="430E210A" w14:textId="067024B3" w:rsidR="002869EB" w:rsidRDefault="002869EB" w:rsidP="002869EB">
      <w:pPr>
        <w:jc w:val="both"/>
      </w:pPr>
      <w:r>
        <w:t>Если Вам стало известно о нежелательных реакциях при применении лекарственных препаратов ООО «А</w:t>
      </w:r>
      <w:r w:rsidR="00844902">
        <w:t>ТРАПАК</w:t>
      </w:r>
      <w:r>
        <w:t>» или иных событиях, которые могут быть связаны с безопасностью препаратов, просим сообщить о них удобным для вас способом:</w:t>
      </w:r>
    </w:p>
    <w:p w14:paraId="4368FC40" w14:textId="394B7767" w:rsidR="002869EB" w:rsidRDefault="002869EB" w:rsidP="002869EB">
      <w:pPr>
        <w:jc w:val="both"/>
      </w:pPr>
      <w:r>
        <w:t>Передать информацию о нежелательной реакции или отсутствии терапевтического эффекта лекарственного препарата ООО «А</w:t>
      </w:r>
      <w:r w:rsidR="00844902">
        <w:t>ТРАПАК</w:t>
      </w:r>
      <w:r>
        <w:t>» вы можете Заполнив форму обращения на сайте.</w:t>
      </w:r>
    </w:p>
    <w:p w14:paraId="3D5F2701" w14:textId="58AAE5FE" w:rsidR="002869EB" w:rsidRDefault="002869EB" w:rsidP="002869EB">
      <w:commentRangeStart w:id="0"/>
      <w:r w:rsidRPr="002869EB">
        <w:t>Анкета о нежелательном явлении, связанном с применением препарата</w:t>
      </w:r>
      <w:commentRangeEnd w:id="0"/>
      <w:r>
        <w:rPr>
          <w:rStyle w:val="ac"/>
          <w:sz w:val="24"/>
          <w:szCs w:val="24"/>
        </w:rPr>
        <w:commentReference w:id="0"/>
      </w:r>
    </w:p>
    <w:p w14:paraId="66C6CA9E" w14:textId="193EE3A9" w:rsidR="002869EB" w:rsidRDefault="00965F2E" w:rsidP="002869EB">
      <w:r>
        <w:t>или</w:t>
      </w:r>
    </w:p>
    <w:p w14:paraId="0D49ED28" w14:textId="0F6E8C04" w:rsidR="002869EB" w:rsidRDefault="002869EB" w:rsidP="002869EB">
      <w:pPr>
        <w:jc w:val="both"/>
      </w:pPr>
      <w:r>
        <w:t xml:space="preserve">Связаться со специалистом отдела фармаконадзора </w:t>
      </w:r>
      <w:r w:rsidR="00965F2E" w:rsidRPr="00965F2E">
        <w:t xml:space="preserve">ООО «Экспертно-юридический центр» </w:t>
      </w:r>
      <w:r>
        <w:t>можно по электронной почте</w:t>
      </w:r>
      <w:r w:rsidR="00965F2E">
        <w:t xml:space="preserve"> </w:t>
      </w:r>
      <w:r>
        <w:t xml:space="preserve"> </w:t>
      </w:r>
      <w:hyperlink r:id="rId8" w:history="1">
        <w:r w:rsidR="00965F2E" w:rsidRPr="00D334A3">
          <w:rPr>
            <w:rStyle w:val="af1"/>
          </w:rPr>
          <w:t>pvchief@bloft.ru</w:t>
        </w:r>
      </w:hyperlink>
      <w:r w:rsidR="00965F2E">
        <w:t xml:space="preserve"> </w:t>
      </w:r>
      <w:r>
        <w:t xml:space="preserve">, а также по телефону </w:t>
      </w:r>
      <w:r w:rsidR="00965F2E" w:rsidRPr="00965F2E">
        <w:t>+7 (495) 477-55-60</w:t>
      </w:r>
    </w:p>
    <w:p w14:paraId="791B4383" w14:textId="17076D28" w:rsidR="00965F2E" w:rsidRDefault="002869EB" w:rsidP="00965F2E">
      <w:r>
        <w:t xml:space="preserve">Или отправить по почте: </w:t>
      </w:r>
      <w:r w:rsidR="00965F2E" w:rsidRPr="00965F2E">
        <w:t xml:space="preserve">ООО «Экспертно-юридический центр» Россия, 109147, г. Москва, ул. Таганская, эт. 5, каб. 512 </w:t>
      </w:r>
    </w:p>
    <w:p w14:paraId="4FCE4247" w14:textId="77777777" w:rsidR="00076339" w:rsidRPr="00965F2E" w:rsidRDefault="00076339" w:rsidP="002869EB">
      <w:pPr>
        <w:rPr>
          <w:lang w:val="en-US"/>
        </w:rPr>
      </w:pPr>
    </w:p>
    <w:sectPr w:rsidR="00076339" w:rsidRPr="0096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Екатерина Ковалева" w:date="2026-05-13T21:06:00Z" w:initials="ЕК">
    <w:p w14:paraId="43AD6F16" w14:textId="77777777" w:rsidR="00E44C38" w:rsidRDefault="002869EB">
      <w:pPr>
        <w:pStyle w:val="ad"/>
      </w:pPr>
      <w:r>
        <w:rPr>
          <w:rStyle w:val="ac"/>
        </w:rPr>
        <w:annotationRef/>
      </w:r>
      <w:r>
        <w:t xml:space="preserve">Должна быть ссылка на анкету, нажав на которую-автоматический переход на анкету для заполнения (должны быть следующие данные: </w:t>
      </w:r>
    </w:p>
    <w:p w14:paraId="5411DBC6" w14:textId="77777777" w:rsidR="00E44C38" w:rsidRDefault="002869EB">
      <w:pPr>
        <w:pStyle w:val="ad"/>
      </w:pPr>
      <w:r>
        <w:t xml:space="preserve">ФИО, </w:t>
      </w:r>
    </w:p>
    <w:p w14:paraId="626174F5" w14:textId="77777777" w:rsidR="00E44C38" w:rsidRDefault="002869EB">
      <w:pPr>
        <w:pStyle w:val="ad"/>
      </w:pPr>
      <w:r>
        <w:t xml:space="preserve">пол, </w:t>
      </w:r>
    </w:p>
    <w:p w14:paraId="15D04778" w14:textId="77777777" w:rsidR="00E44C38" w:rsidRDefault="002869EB">
      <w:pPr>
        <w:pStyle w:val="ad"/>
      </w:pPr>
      <w:r>
        <w:t xml:space="preserve">дата рождения/возраст, </w:t>
      </w:r>
    </w:p>
    <w:p w14:paraId="63C837B0" w14:textId="77777777" w:rsidR="00E44C38" w:rsidRDefault="002869EB">
      <w:pPr>
        <w:pStyle w:val="ad"/>
      </w:pPr>
      <w:r>
        <w:t xml:space="preserve">почтовый адрес, </w:t>
      </w:r>
    </w:p>
    <w:p w14:paraId="005D5D8D" w14:textId="77777777" w:rsidR="00E44C38" w:rsidRDefault="002869EB">
      <w:pPr>
        <w:pStyle w:val="ad"/>
      </w:pPr>
      <w:r>
        <w:t xml:space="preserve">номер тел, </w:t>
      </w:r>
    </w:p>
    <w:p w14:paraId="14767E00" w14:textId="77777777" w:rsidR="00E44C38" w:rsidRDefault="002869EB">
      <w:pPr>
        <w:pStyle w:val="ad"/>
      </w:pPr>
      <w:r>
        <w:t xml:space="preserve">эл. почта, </w:t>
      </w:r>
    </w:p>
    <w:p w14:paraId="5EC6DDBF" w14:textId="77777777" w:rsidR="00E44C38" w:rsidRDefault="002869EB">
      <w:pPr>
        <w:pStyle w:val="ad"/>
      </w:pPr>
      <w:r>
        <w:t>лечение (амбулаторное/стационарное/самолечение),</w:t>
      </w:r>
    </w:p>
    <w:p w14:paraId="444E445B" w14:textId="77777777" w:rsidR="00E44C38" w:rsidRDefault="002869EB">
      <w:pPr>
        <w:pStyle w:val="ad"/>
      </w:pPr>
      <w:r>
        <w:t xml:space="preserve"> сопутствующие заболевания, </w:t>
      </w:r>
    </w:p>
    <w:p w14:paraId="08BDEF25" w14:textId="77777777" w:rsidR="00E44C38" w:rsidRDefault="002869EB">
      <w:pPr>
        <w:pStyle w:val="ad"/>
      </w:pPr>
      <w:r>
        <w:t xml:space="preserve">наличие аллергии, </w:t>
      </w:r>
    </w:p>
    <w:p w14:paraId="0B594FE9" w14:textId="77777777" w:rsidR="00E44C38" w:rsidRDefault="002869EB">
      <w:pPr>
        <w:pStyle w:val="ad"/>
      </w:pPr>
      <w:r>
        <w:t xml:space="preserve">наличие вредных привычек,  </w:t>
      </w:r>
    </w:p>
    <w:p w14:paraId="59014460" w14:textId="77777777" w:rsidR="00E44C38" w:rsidRDefault="002869EB">
      <w:pPr>
        <w:pStyle w:val="ad"/>
      </w:pPr>
      <w:r>
        <w:t xml:space="preserve">сведения о ЛП ООО «АТРАПАК» (наименование, серия, </w:t>
      </w:r>
    </w:p>
    <w:p w14:paraId="10A53A6D" w14:textId="77777777" w:rsidR="00E44C38" w:rsidRDefault="002869EB">
      <w:pPr>
        <w:pStyle w:val="ad"/>
      </w:pPr>
      <w:r>
        <w:t xml:space="preserve">срок годности, </w:t>
      </w:r>
    </w:p>
    <w:p w14:paraId="179B3849" w14:textId="77777777" w:rsidR="00E44C38" w:rsidRDefault="002869EB">
      <w:pPr>
        <w:pStyle w:val="ad"/>
      </w:pPr>
      <w:r>
        <w:t xml:space="preserve">дата начала приема, </w:t>
      </w:r>
    </w:p>
    <w:p w14:paraId="5DB3BCFF" w14:textId="77777777" w:rsidR="00E44C38" w:rsidRDefault="00E44C38">
      <w:pPr>
        <w:pStyle w:val="ad"/>
      </w:pPr>
      <w:r>
        <w:t>д</w:t>
      </w:r>
      <w:r w:rsidR="002869EB">
        <w:t xml:space="preserve">ата окончания приема, </w:t>
      </w:r>
    </w:p>
    <w:p w14:paraId="1D1296A9" w14:textId="77777777" w:rsidR="00E44C38" w:rsidRDefault="002869EB">
      <w:pPr>
        <w:pStyle w:val="ad"/>
      </w:pPr>
      <w:r>
        <w:t xml:space="preserve">суточная доза принимаемого препарата, </w:t>
      </w:r>
    </w:p>
    <w:p w14:paraId="17150433" w14:textId="77777777" w:rsidR="00E44C38" w:rsidRDefault="002869EB">
      <w:pPr>
        <w:pStyle w:val="ad"/>
      </w:pPr>
      <w:r>
        <w:t>путь введения,</w:t>
      </w:r>
    </w:p>
    <w:p w14:paraId="162E9174" w14:textId="77777777" w:rsidR="00E44C38" w:rsidRDefault="002869EB">
      <w:pPr>
        <w:pStyle w:val="ad"/>
      </w:pPr>
      <w:r>
        <w:t xml:space="preserve"> показания для назначения, </w:t>
      </w:r>
    </w:p>
    <w:p w14:paraId="65E143AC" w14:textId="77777777" w:rsidR="00E44C38" w:rsidRDefault="002869EB">
      <w:pPr>
        <w:pStyle w:val="ad"/>
      </w:pPr>
      <w:r>
        <w:t>кто назначил (врач/работник аптеки/самостоятельно/другое,</w:t>
      </w:r>
    </w:p>
    <w:p w14:paraId="01CAC810" w14:textId="77777777" w:rsidR="00E44C38" w:rsidRDefault="002869EB">
      <w:pPr>
        <w:pStyle w:val="ad"/>
      </w:pPr>
      <w:r>
        <w:t xml:space="preserve"> ФИО назначившего препарат</w:t>
      </w:r>
      <w:r w:rsidR="00E44C38">
        <w:t xml:space="preserve">), </w:t>
      </w:r>
    </w:p>
    <w:p w14:paraId="0414BAF5" w14:textId="77777777" w:rsidR="00E44C38" w:rsidRDefault="00E44C38">
      <w:pPr>
        <w:pStyle w:val="ad"/>
      </w:pPr>
      <w:r>
        <w:t xml:space="preserve">описание НЯ, предположительно связанного с применением препарата ООО «АТРАПАК», </w:t>
      </w:r>
    </w:p>
    <w:p w14:paraId="1821FAF9" w14:textId="77777777" w:rsidR="00E44C38" w:rsidRDefault="00E44C38">
      <w:pPr>
        <w:pStyle w:val="ad"/>
      </w:pPr>
      <w:r>
        <w:t xml:space="preserve">симптомы, </w:t>
      </w:r>
    </w:p>
    <w:p w14:paraId="77C7DB16" w14:textId="77777777" w:rsidR="00E44C38" w:rsidRDefault="00E44C38">
      <w:pPr>
        <w:pStyle w:val="ad"/>
      </w:pPr>
      <w:r>
        <w:t xml:space="preserve">дата появления симптомов, </w:t>
      </w:r>
    </w:p>
    <w:p w14:paraId="58EA7E99" w14:textId="77777777" w:rsidR="00E44C38" w:rsidRDefault="00E44C38">
      <w:pPr>
        <w:pStyle w:val="ad"/>
      </w:pPr>
      <w:r>
        <w:t xml:space="preserve">дата снятия симптомов, </w:t>
      </w:r>
    </w:p>
    <w:p w14:paraId="37F457F8" w14:textId="77777777" w:rsidR="00E44C38" w:rsidRDefault="00E44C38">
      <w:pPr>
        <w:pStyle w:val="ad"/>
      </w:pPr>
      <w:r>
        <w:t>ситуация в настоящий момент,</w:t>
      </w:r>
    </w:p>
    <w:p w14:paraId="24FA1B61" w14:textId="37078E8C" w:rsidR="002869EB" w:rsidRDefault="00E44C38">
      <w:pPr>
        <w:pStyle w:val="ad"/>
      </w:pPr>
      <w:r>
        <w:t xml:space="preserve"> меры, принятые для снятия симптомов, сопутствующая терапия. </w:t>
      </w:r>
    </w:p>
    <w:p w14:paraId="5EEA2C1B" w14:textId="1F969E19" w:rsidR="00E44C38" w:rsidRDefault="00E44C38">
      <w:pPr>
        <w:pStyle w:val="ad"/>
      </w:pPr>
      <w:r>
        <w:t>И возможность отметки «Я принимаю условия передачи информации»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EA2C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10CA76" w16cex:dateUtc="2026-05-13T1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A2C1B" w16cid:durableId="3010CA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катерина Ковалева">
    <w15:presenceInfo w15:providerId="AD" w15:userId="S-1-5-21-3281186301-3855111104-3880827397-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EB"/>
    <w:rsid w:val="00076339"/>
    <w:rsid w:val="002869EB"/>
    <w:rsid w:val="003A206A"/>
    <w:rsid w:val="003E5549"/>
    <w:rsid w:val="007D4743"/>
    <w:rsid w:val="00844902"/>
    <w:rsid w:val="00965F2E"/>
    <w:rsid w:val="00E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FBC6"/>
  <w15:chartTrackingRefBased/>
  <w15:docId w15:val="{CD04ABFE-53BB-423F-8C03-C58AB137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9EB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69E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07633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chief@bloft.ru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Ковалева</dc:creator>
  <cp:keywords/>
  <dc:description/>
  <cp:lastModifiedBy>Захарова Елена Александровна</cp:lastModifiedBy>
  <cp:revision>2</cp:revision>
  <dcterms:created xsi:type="dcterms:W3CDTF">2026-05-25T15:26:00Z</dcterms:created>
  <dcterms:modified xsi:type="dcterms:W3CDTF">2026-05-25T15:26:00Z</dcterms:modified>
</cp:coreProperties>
</file>